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BCA53">
      <w:pPr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</w:rPr>
      </w:pPr>
      <w:bookmarkStart w:id="0" w:name="_Hlk184680881"/>
      <w:bookmarkEnd w:id="0"/>
      <w:bookmarkStart w:id="1" w:name="_Hlk184322057"/>
      <w:r>
        <w:rPr>
          <w:rFonts w:ascii="Batang" w:hAnsi="Batang" w:eastAsia="Batang" w:cs="Times New Roman"/>
          <w:b/>
          <w:bCs/>
          <w:sz w:val="28"/>
          <w:szCs w:val="28"/>
        </w:rPr>
        <w:t>제 16과: 고민과 상담 (2)</w:t>
      </w:r>
    </w:p>
    <w:bookmarkEnd w:id="1"/>
    <w:p w14:paraId="1C3DA699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알맞은 것을 골라 대화를 완성해 보십시오. 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 w14:paraId="7064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042D0A43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슬럼프</w:t>
            </w:r>
          </w:p>
        </w:tc>
        <w:tc>
          <w:tcPr>
            <w:tcW w:w="3117" w:type="dxa"/>
          </w:tcPr>
          <w:p w14:paraId="4EEF552D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위기</w:t>
            </w:r>
          </w:p>
        </w:tc>
        <w:tc>
          <w:tcPr>
            <w:tcW w:w="3117" w:type="dxa"/>
          </w:tcPr>
          <w:p w14:paraId="4EA378F6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조언</w:t>
            </w:r>
          </w:p>
        </w:tc>
      </w:tr>
      <w:tr w14:paraId="49AC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 w14:paraId="54A3E5E3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의욕</w:t>
            </w:r>
          </w:p>
        </w:tc>
        <w:tc>
          <w:tcPr>
            <w:tcW w:w="3117" w:type="dxa"/>
          </w:tcPr>
          <w:p w14:paraId="2EB72915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극복</w:t>
            </w:r>
          </w:p>
        </w:tc>
        <w:tc>
          <w:tcPr>
            <w:tcW w:w="3117" w:type="dxa"/>
          </w:tcPr>
          <w:p w14:paraId="43AFC885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충격</w:t>
            </w:r>
          </w:p>
        </w:tc>
      </w:tr>
    </w:tbl>
    <w:p w14:paraId="778B3DDF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[보기]와 같이 문장을 완성해 보십시오.</w:t>
      </w:r>
    </w:p>
    <w:p w14:paraId="33D19650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울 </w:t>
      </w:r>
      <w:r>
        <w:rPr>
          <w:rFonts w:ascii="Batang" w:hAnsi="Batang" w:eastAsia="Batang" w:cs="Times New Roman"/>
          <w:sz w:val="26"/>
          <w:szCs w:val="26"/>
          <w:lang w:val="vi-VN"/>
        </w:rPr>
        <w:t>지</w:t>
      </w:r>
      <w:r>
        <w:rPr>
          <w:rFonts w:ascii="Batang" w:hAnsi="Batang" w:eastAsia="Batang" w:cs="Times New Roman"/>
          <w:sz w:val="26"/>
          <w:szCs w:val="26"/>
        </w:rPr>
        <w:t>경이에요</w:t>
      </w:r>
    </w:p>
    <w:p w14:paraId="0A80501C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막힐 지경이에요</w:t>
      </w:r>
    </w:p>
    <w:p w14:paraId="778DFBDD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흐를 지경이에요</w:t>
      </w:r>
    </w:p>
    <w:p w14:paraId="1D04483F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멎을 지경이에요</w:t>
      </w:r>
    </w:p>
    <w:p w14:paraId="48544F36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[보기]와 같이 두 문장을 한 문장으로 만들어 보십시오.</w:t>
      </w:r>
    </w:p>
    <w:p w14:paraId="656F988A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날씨가 너무 추워서 얼어붙을 지경이에요</w:t>
      </w:r>
    </w:p>
    <w:p w14:paraId="053BE2BE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돈이 너무 없어서 밥도 못 먹을 지경이에요</w:t>
      </w:r>
    </w:p>
    <w:p w14:paraId="6576491F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친구가 나를 계속 놀려서 화가 폭발할 지경이에요</w:t>
      </w:r>
    </w:p>
    <w:p w14:paraId="05E009A6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새로운 프로젝트가 너무 어려워서 머리가 터질 지경이에요</w:t>
      </w:r>
    </w:p>
    <w:p w14:paraId="7EDEE18B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34070750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59264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4&#10;z5vZAAAADQEAAA8AAAAAAAAAAQAgAAAAIgAAAGRycy9kb3ducmV2LnhtbFBLAQIUABQAAAAIAIdO&#10;4kBdlRPTIgIAAFkEAAAOAAAAAAAAAAEAIAAAACgBAABkcnMvZTJvRG9jLnhtbFBLBQYAAAAABgAG&#10;AFkBAAC8BQAAAAA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알맞은 것을 연결해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32D6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477F9332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</w:rPr>
              <w:sym w:font="Wingdings" w:char="F081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나</w:t>
            </w:r>
          </w:p>
        </w:tc>
        <w:tc>
          <w:tcPr>
            <w:tcW w:w="2337" w:type="dxa"/>
          </w:tcPr>
          <w:p w14:paraId="043ECF31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</w:rPr>
              <w:sym w:font="Wingdings" w:char="F082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라</w:t>
            </w:r>
          </w:p>
        </w:tc>
        <w:tc>
          <w:tcPr>
            <w:tcW w:w="2338" w:type="dxa"/>
          </w:tcPr>
          <w:p w14:paraId="789F3F1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</w:rPr>
              <w:sym w:font="Wingdings" w:char="F083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가</w:t>
            </w:r>
          </w:p>
        </w:tc>
        <w:tc>
          <w:tcPr>
            <w:tcW w:w="2338" w:type="dxa"/>
          </w:tcPr>
          <w:p w14:paraId="10449A0C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</w:rPr>
              <w:sym w:font="Wingdings" w:char="F084"/>
            </w:r>
            <w:r>
              <w:rPr>
                <w:rFonts w:ascii="Batang" w:hAnsi="Batang" w:eastAsia="Batang" w:cs="Times New Roman"/>
                <w:sz w:val="26"/>
                <w:szCs w:val="26"/>
              </w:rPr>
              <w:t xml:space="preserve"> 다</w:t>
            </w:r>
          </w:p>
        </w:tc>
      </w:tr>
    </w:tbl>
    <w:p w14:paraId="66C03D16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 xml:space="preserve">그림을 보고 </w:t>
      </w:r>
      <w:r>
        <w:rPr>
          <w:rFonts w:hint="eastAsia" w:ascii="Batang" w:hAnsi="Batang" w:eastAsia="Batang" w:cs="Calibri"/>
          <w:b/>
          <w:bCs/>
          <w:kern w:val="2"/>
          <w:sz w:val="26"/>
          <w:szCs w:val="26"/>
          <w:lang w:val="vi-VN"/>
          <w14:ligatures w14:val="standardContextual"/>
        </w:rPr>
        <w:t>[보기]와 같이 문장을 완성해 보십시오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.</w:t>
      </w:r>
    </w:p>
    <w:p w14:paraId="77F4629C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계속 일만 하다 보면 스트레스를 받을 수도 있어요</w:t>
      </w:r>
    </w:p>
    <w:p w14:paraId="7577F0E8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상담을 계속 받다 보면 슬럼프를 극복할 수도 있어요</w:t>
      </w:r>
    </w:p>
    <w:p w14:paraId="1561E666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동아리 활동을 하다 보면 많은 친구를 사귈 수도 있어요</w:t>
      </w:r>
    </w:p>
    <w:p w14:paraId="424E88CE">
      <w:pPr>
        <w:pStyle w:val="12"/>
        <w:numPr>
          <w:ilvl w:val="0"/>
          <w:numId w:val="5"/>
        </w:numPr>
        <w:spacing w:after="384" w:afterLines="160"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ascii="Batang" w:hAnsi="Batang" w:eastAsia="Batang" w:cs="Times New Roman"/>
          <w:sz w:val="26"/>
          <w:szCs w:val="26"/>
        </w:rPr>
        <w:t>자주 연습하다 보면 베트남 음식을 잘 만들 수도 있어요</w:t>
      </w:r>
      <w:bookmarkStart w:id="2" w:name="_GoBack"/>
      <w:bookmarkEnd w:id="2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224D5"/>
    <w:multiLevelType w:val="multilevel"/>
    <w:tmpl w:val="14B224D5"/>
    <w:lvl w:ilvl="0" w:tentative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4CF8"/>
    <w:multiLevelType w:val="multilevel"/>
    <w:tmpl w:val="15E64CF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5DE8"/>
    <w:multiLevelType w:val="multilevel"/>
    <w:tmpl w:val="4EF95DE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31E02"/>
    <w:multiLevelType w:val="multilevel"/>
    <w:tmpl w:val="58A31E0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10E40"/>
    <w:multiLevelType w:val="multilevel"/>
    <w:tmpl w:val="73C10E4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22C65853"/>
    <w:rsid w:val="4C8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79F9100B94424BD183FA4F38F274E1AA_12</vt:lpwstr>
  </property>
</Properties>
</file>